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5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0"/>
        <w:gridCol w:w="958"/>
        <w:gridCol w:w="1061"/>
        <w:gridCol w:w="705"/>
        <w:gridCol w:w="1472"/>
        <w:gridCol w:w="2667"/>
      </w:tblGrid>
      <w:tr w14:paraId="4F1B3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320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34"/>
                <w:szCs w:val="34"/>
              </w:rPr>
            </w:pPr>
            <w:bookmarkStart w:id="0" w:name="_GoBack" w:colFirst="0" w:colLast="5"/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000000"/>
                <w:kern w:val="2"/>
                <w:sz w:val="44"/>
                <w:szCs w:val="44"/>
                <w:lang w:val="en-US" w:eastAsia="zh-CN" w:bidi="ar"/>
              </w:rPr>
              <w:t xml:space="preserve"> 2024年贵州省绿色网络文化工作室申报表</w:t>
            </w:r>
          </w:p>
        </w:tc>
      </w:tr>
      <w:bookmarkEnd w:id="0"/>
      <w:tr w14:paraId="37199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F89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161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771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41E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统一社会信用代码</w:t>
            </w:r>
          </w:p>
        </w:tc>
        <w:tc>
          <w:tcPr>
            <w:tcW w:w="15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859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46FBE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E9E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成立日期</w:t>
            </w:r>
          </w:p>
        </w:tc>
        <w:tc>
          <w:tcPr>
            <w:tcW w:w="5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392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20D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内容生产专职从业</w:t>
            </w:r>
          </w:p>
          <w:p w14:paraId="15D682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A9F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1F6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办公地址</w:t>
            </w:r>
          </w:p>
        </w:tc>
        <w:tc>
          <w:tcPr>
            <w:tcW w:w="15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3A5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3C4FC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3EC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官方平台账号名称及粉丝量</w:t>
            </w:r>
          </w:p>
        </w:tc>
        <w:tc>
          <w:tcPr>
            <w:tcW w:w="406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DE4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6C2D0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2E8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法定代表人/团队带头人姓名</w:t>
            </w:r>
          </w:p>
        </w:tc>
        <w:tc>
          <w:tcPr>
            <w:tcW w:w="161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099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0EB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身份证号码</w:t>
            </w:r>
          </w:p>
        </w:tc>
        <w:tc>
          <w:tcPr>
            <w:tcW w:w="15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7B1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43696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712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联系人姓名</w:t>
            </w:r>
          </w:p>
        </w:tc>
        <w:tc>
          <w:tcPr>
            <w:tcW w:w="161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782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206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15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A7D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07063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  <w:jc w:val="center"/>
        </w:trPr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583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单位（团队）简介</w:t>
            </w:r>
          </w:p>
        </w:tc>
        <w:tc>
          <w:tcPr>
            <w:tcW w:w="406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043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  <w:p w14:paraId="67DB18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4D9EB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2CD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工作情况（2023年10月至2024年8月）</w:t>
            </w:r>
          </w:p>
        </w:tc>
        <w:tc>
          <w:tcPr>
            <w:tcW w:w="406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65E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  <w:p w14:paraId="7E867E31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（不超过1500字）</w:t>
            </w:r>
          </w:p>
        </w:tc>
      </w:tr>
      <w:tr w14:paraId="779EE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  <w:jc w:val="center"/>
        </w:trPr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34C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市（州）网信办意见（是否推荐）</w:t>
            </w:r>
          </w:p>
        </w:tc>
        <w:tc>
          <w:tcPr>
            <w:tcW w:w="406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4BB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  <w:t xml:space="preserve">                   </w:t>
            </w:r>
          </w:p>
          <w:p w14:paraId="53703F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</w:p>
          <w:p w14:paraId="7E3120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  <w:t xml:space="preserve">                            （公章）</w:t>
            </w:r>
          </w:p>
          <w:p w14:paraId="65C32C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2240" w:firstLineChars="80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  <w:t xml:space="preserve">            年     月    日</w:t>
            </w:r>
          </w:p>
        </w:tc>
      </w:tr>
    </w:tbl>
    <w:p w14:paraId="0826816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haroni">
    <w:altName w:val="Times New Roman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NWRiZWYxODc0MGJjN2VkMDc3ZGJkYWZlNjNlMzMifQ=="/>
  </w:docVars>
  <w:rsids>
    <w:rsidRoot w:val="15283843"/>
    <w:rsid w:val="05410EF1"/>
    <w:rsid w:val="0E74681A"/>
    <w:rsid w:val="11B02492"/>
    <w:rsid w:val="135D699C"/>
    <w:rsid w:val="15283843"/>
    <w:rsid w:val="20BD6CCC"/>
    <w:rsid w:val="235D02F2"/>
    <w:rsid w:val="2EE63891"/>
    <w:rsid w:val="31F6203D"/>
    <w:rsid w:val="3B7B670A"/>
    <w:rsid w:val="44917D41"/>
    <w:rsid w:val="48AA54D8"/>
    <w:rsid w:val="4A484FA8"/>
    <w:rsid w:val="4C814E81"/>
    <w:rsid w:val="61D54F1C"/>
    <w:rsid w:val="62D43425"/>
    <w:rsid w:val="6C6F6987"/>
    <w:rsid w:val="7260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next w:val="5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-公1"/>
    <w:basedOn w:val="6"/>
    <w:next w:val="4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">
    <w:name w:val="正文 New New New"/>
    <w:next w:val="5"/>
    <w:qFormat/>
    <w:uiPriority w:val="0"/>
    <w:pPr>
      <w:jc w:val="both"/>
    </w:pPr>
    <w:rPr>
      <w:rFonts w:ascii="Times New Roman" w:hAnsi="Times New Roman" w:eastAsia="宋体" w:cs="Aharoni"/>
      <w:kern w:val="1"/>
      <w:sz w:val="21"/>
      <w:szCs w:val="22"/>
      <w:lang w:val="en-US" w:eastAsia="zh-CN" w:bidi="ar-SA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标题 Char Char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3630</Words>
  <Characters>3730</Characters>
  <Lines>0</Lines>
  <Paragraphs>0</Paragraphs>
  <TotalTime>8</TotalTime>
  <ScaleCrop>false</ScaleCrop>
  <LinksUpToDate>false</LinksUpToDate>
  <CharactersWithSpaces>3869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2024-08-02T01:14:00Z</dcterms:created>
  <dc:creator>故与放纵</dc:creator>
  <cp:lastModifiedBy>罗亚楠</cp:lastModifiedBy>
  <cp:lastPrinted>2024-08-12T08:26:00Z</cp:lastPrinted>
  <dcterms:modified xsi:type="dcterms:W3CDTF">2024-08-15T05:10:14Z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56D5A9ED10F2424B9013F44702371831_13</vt:lpwstr>
  </property>
</Properties>
</file>